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57D" w:rsidRPr="00AC457D" w:rsidRDefault="00AC457D" w:rsidP="00AC457D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57D">
        <w:rPr>
          <w:rStyle w:val="c6"/>
          <w:b/>
          <w:bCs/>
          <w:color w:val="333333"/>
          <w:sz w:val="28"/>
          <w:szCs w:val="28"/>
        </w:rPr>
        <w:t>Консультация для воспитателей "Современные подходы к организации работы по патриотическому воспитанию дошкольников»</w:t>
      </w:r>
    </w:p>
    <w:p w:rsid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rStyle w:val="c0"/>
          <w:color w:val="333333"/>
          <w:sz w:val="28"/>
          <w:szCs w:val="28"/>
        </w:rPr>
      </w:pP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В ФГОС ДО задачи патриотического воспитания входят в образовательную область "Познавательное развитие</w:t>
      </w:r>
      <w:proofErr w:type="gramStart"/>
      <w:r w:rsidRPr="00AC457D">
        <w:rPr>
          <w:rStyle w:val="c0"/>
          <w:color w:val="333333"/>
          <w:sz w:val="28"/>
          <w:szCs w:val="28"/>
        </w:rPr>
        <w:t>"и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включают в себя следующее содержание: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AC457D">
        <w:rPr>
          <w:rStyle w:val="c0"/>
          <w:color w:val="333333"/>
          <w:sz w:val="28"/>
          <w:szCs w:val="28"/>
        </w:rPr>
        <w:t xml:space="preserve"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др., о малой родине и Отечестве, представлений о </w:t>
      </w:r>
      <w:proofErr w:type="spellStart"/>
      <w:r w:rsidRPr="00AC457D">
        <w:rPr>
          <w:rStyle w:val="c0"/>
          <w:color w:val="333333"/>
          <w:sz w:val="28"/>
          <w:szCs w:val="28"/>
        </w:rPr>
        <w:t>социокультурных</w:t>
      </w:r>
      <w:proofErr w:type="spellEnd"/>
      <w:r w:rsidRPr="00AC457D">
        <w:rPr>
          <w:rStyle w:val="c0"/>
          <w:color w:val="333333"/>
          <w:sz w:val="28"/>
          <w:szCs w:val="28"/>
        </w:rPr>
        <w:t xml:space="preserve"> ценностях нашего народа, об отечественных традициях и праздниках, о планете Земля как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</w:t>
      </w:r>
      <w:proofErr w:type="gramStart"/>
      <w:r w:rsidRPr="00AC457D">
        <w:rPr>
          <w:rStyle w:val="c0"/>
          <w:color w:val="333333"/>
          <w:sz w:val="28"/>
          <w:szCs w:val="28"/>
        </w:rPr>
        <w:t>общем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доме людей, об особенностях ее природы, многообразии стран и народов мира.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О важности приобщения ребенка к культуре своего народа написано много, поскольку обращение к отеческому наследию воспитывает уважение, гордость за землю, на которой живешь. Поэтому детям необходимо знать и изучать культуру своих предков. Именно акцент на знание истории народа, его культуры поможет в дальнейшем с уважением и интересом относиться к культурным традициям других народов. Таким образом, нравственно-патриотическое воспитание детей является одной из основных задач дошкольного образовательного учреждения.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Этапы патриотического воспитания дошкольников: предварительный, базовый (формирование нравственных основ личности, накопление опыта нравственного поведения и взаимоотношений с другими людьми, развитие нравственных чувств); художественно-ознакомительный (знакомство с народными традициями, национальным искусством); </w:t>
      </w:r>
      <w:proofErr w:type="spellStart"/>
      <w:r w:rsidRPr="00AC457D">
        <w:rPr>
          <w:rStyle w:val="c0"/>
          <w:color w:val="333333"/>
          <w:sz w:val="28"/>
          <w:szCs w:val="28"/>
        </w:rPr>
        <w:t>когнитивно-эмоциональный</w:t>
      </w:r>
      <w:proofErr w:type="spellEnd"/>
      <w:r w:rsidRPr="00AC457D">
        <w:rPr>
          <w:rStyle w:val="c0"/>
          <w:color w:val="333333"/>
          <w:sz w:val="28"/>
          <w:szCs w:val="28"/>
        </w:rPr>
        <w:t> (развитие интереса к своей стране); эмоционально-действенный (формирование желания и умения реализовать отношения и знания в практической и воображаемой деятельности).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Средства патриотического воспитания: окружающая среда, художественная литература и искусство, фольклор, практическая деятельность. Выбор средств должен быть адекватен каждому этапу воспитания.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Методы патриотического воспитания соответствуют этапам работы с детьми и их возрасту: повышают познавательную активность, эмоциональность восприятия дошкольников, корректируют формирующиеся у детей представления о Родине, координируют разные виды деятельности. Построение педагогического процесса на каждом этапе с учетом возрастных возможностей детей (при отборе соответствующих методов) и доминирующих целей воспитания. Сочетание разных методов. </w:t>
      </w:r>
      <w:r w:rsidRPr="00AC457D">
        <w:rPr>
          <w:rStyle w:val="c0"/>
          <w:color w:val="333333"/>
          <w:sz w:val="28"/>
          <w:szCs w:val="28"/>
        </w:rPr>
        <w:lastRenderedPageBreak/>
        <w:t>Создание условий для успешного воспитания патриотических чувств дошкольников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Задачи: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создать условия для патриотического воспитания в ДОУ;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 воспитание у ребенка любви и привязанности к своей семье, дому, детскому саду, улице, городу;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формирование бережного отношения к природе и всему живому;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 воспитание уважения к труду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формирование элементарных знаний о правах человека;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расширение представлений о городах России;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знакомство детей с символами государства, республики (герб, флаг, гимн);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развитие чувства ответственности и гордости за достижения страны, республики;</w:t>
      </w:r>
    </w:p>
    <w:p w:rsidR="00AC457D" w:rsidRPr="00AC457D" w:rsidRDefault="00AC457D" w:rsidP="00AC457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формирование толерантности, чувства уважения к другим народам, их традициям.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Нравственно-патриотическое воспитание ребенка - сложный педагогический процесс. В основе его лежит развитие нравственных чувств. Чувство Родины. Оно начинается у ребенка с отношения к семье, к самым близким людям — к матери, отцу, бабушке, дедушке. Это корни, связывающие его с родным домом и ближайшим окружением. Чувство Родины начинается с восхищения тем, что видит перед собой малыш, чему он изумляется и что вызывает отклик в его душе. И хотя многие впечатления еще не осознаны им глубоко, но, пропущенные через детское восприятие, они играют огромную роль в становлении личности патриота.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У каждого народа свои </w:t>
      </w:r>
      <w:proofErr w:type="spellStart"/>
      <w:r w:rsidRPr="00AC457D">
        <w:rPr>
          <w:rStyle w:val="c0"/>
          <w:color w:val="333333"/>
          <w:sz w:val="28"/>
          <w:szCs w:val="28"/>
        </w:rPr>
        <w:t>сказки</w:t>
      </w:r>
      <w:proofErr w:type="gramStart"/>
      <w:r w:rsidRPr="00AC457D">
        <w:rPr>
          <w:rStyle w:val="c0"/>
          <w:color w:val="333333"/>
          <w:sz w:val="28"/>
          <w:szCs w:val="28"/>
        </w:rPr>
        <w:t>,и</w:t>
      </w:r>
      <w:proofErr w:type="spellEnd"/>
      <w:proofErr w:type="gramEnd"/>
      <w:r w:rsidRPr="00AC457D">
        <w:rPr>
          <w:rStyle w:val="c0"/>
          <w:color w:val="333333"/>
          <w:sz w:val="28"/>
          <w:szCs w:val="28"/>
        </w:rPr>
        <w:t xml:space="preserve"> все они передают от поколения к поколению основные нравственные ценности: добро, дружбу, взаимопомощь, трудолюбие. Произведения устного народного творчества не только формируют любовь к традициям своего народа, но и способствуют развитию личности в духе патриотизма.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Немалое значение для воспитания у детей интереса и любви к родному краю имеет ближайшее окружение. Постепенно ребенок знакомится с детским садом, своей улицей, городом, республикой, а затем и со страной, ее столицей и символами. Задача педагога — отобрать из массы впечатлений, получаемых </w:t>
      </w:r>
      <w:proofErr w:type="spellStart"/>
      <w:r w:rsidRPr="00AC457D">
        <w:rPr>
          <w:rStyle w:val="c0"/>
          <w:color w:val="333333"/>
          <w:sz w:val="28"/>
          <w:szCs w:val="28"/>
        </w:rPr>
        <w:t>ребенком</w:t>
      </w:r>
      <w:proofErr w:type="gramStart"/>
      <w:r w:rsidRPr="00AC457D">
        <w:rPr>
          <w:rStyle w:val="c0"/>
          <w:color w:val="333333"/>
          <w:sz w:val="28"/>
          <w:szCs w:val="28"/>
        </w:rPr>
        <w:t>,н</w:t>
      </w:r>
      <w:proofErr w:type="gramEnd"/>
      <w:r w:rsidRPr="00AC457D">
        <w:rPr>
          <w:rStyle w:val="c0"/>
          <w:color w:val="333333"/>
          <w:sz w:val="28"/>
          <w:szCs w:val="28"/>
        </w:rPr>
        <w:t>аиболее</w:t>
      </w:r>
      <w:proofErr w:type="spellEnd"/>
      <w:r w:rsidRPr="00AC457D">
        <w:rPr>
          <w:rStyle w:val="c0"/>
          <w:color w:val="333333"/>
          <w:sz w:val="28"/>
          <w:szCs w:val="28"/>
        </w:rPr>
        <w:t xml:space="preserve"> доступные ему: природа и мир животных дома (детского сада, родного края); труд людей, традиции, общественные события и т. д. Причем эпизоды, к которым привлекается внимание детей, должны быть яркими, образными, конкретными, вызывающими интерес. Поэтому, начиная работу по воспитанию любви к родному краю, педагог обязан сам его хорошо знать. Он должен продумать, что целесообразнее показать и рассказать детям. Любой край, область, даже небольшая деревня </w:t>
      </w:r>
      <w:proofErr w:type="gramStart"/>
      <w:r w:rsidRPr="00AC457D">
        <w:rPr>
          <w:rStyle w:val="c0"/>
          <w:color w:val="333333"/>
          <w:sz w:val="28"/>
          <w:szCs w:val="28"/>
        </w:rPr>
        <w:t>неповторимы</w:t>
      </w:r>
      <w:proofErr w:type="gramEnd"/>
      <w:r w:rsidRPr="00AC457D">
        <w:rPr>
          <w:rStyle w:val="c0"/>
          <w:color w:val="333333"/>
          <w:sz w:val="28"/>
          <w:szCs w:val="28"/>
        </w:rPr>
        <w:t>. В каждом месте своя природа, свои традиции и свой быт. Отбор соответствующего материала позволяет формировать у дошкольников представление о том, чем славен одной край. Родной город. Надо показать ребенку, что родной город славен своей историей, традициями, достопримечательностями, памятниками, лучшими людьми.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lastRenderedPageBreak/>
        <w:t xml:space="preserve">Какие сведения и понятия о родном городе способны усвоить дети? Четырехлетний ребенок должен знать название своей улицы и той, на которой находится детский сад. Внимание детей постарше нужно привлечь к </w:t>
      </w:r>
      <w:proofErr w:type="spellStart"/>
      <w:r w:rsidRPr="00AC457D">
        <w:rPr>
          <w:rStyle w:val="c0"/>
          <w:color w:val="333333"/>
          <w:sz w:val="28"/>
          <w:szCs w:val="28"/>
        </w:rPr>
        <w:t>объектам</w:t>
      </w:r>
      <w:proofErr w:type="gramStart"/>
      <w:r w:rsidRPr="00AC457D">
        <w:rPr>
          <w:rStyle w:val="c0"/>
          <w:color w:val="333333"/>
          <w:sz w:val="28"/>
          <w:szCs w:val="28"/>
        </w:rPr>
        <w:t>,к</w:t>
      </w:r>
      <w:proofErr w:type="gramEnd"/>
      <w:r w:rsidRPr="00AC457D">
        <w:rPr>
          <w:rStyle w:val="c0"/>
          <w:color w:val="333333"/>
          <w:sz w:val="28"/>
          <w:szCs w:val="28"/>
        </w:rPr>
        <w:t>оторые</w:t>
      </w:r>
      <w:proofErr w:type="spellEnd"/>
      <w:r w:rsidRPr="00AC457D">
        <w:rPr>
          <w:rStyle w:val="c0"/>
          <w:color w:val="333333"/>
          <w:sz w:val="28"/>
          <w:szCs w:val="28"/>
        </w:rPr>
        <w:t xml:space="preserve"> расположены на ближайших улицах: школа, кинотеатр, почта, аптека и т. д., рассказать об их назначении, подчеркнуть, что все это создано для удобства людей.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Диапазон объектов, с которыми знакомят старших </w:t>
      </w:r>
      <w:proofErr w:type="gramStart"/>
      <w:r w:rsidRPr="00AC457D">
        <w:rPr>
          <w:rStyle w:val="c0"/>
          <w:color w:val="333333"/>
          <w:sz w:val="28"/>
          <w:szCs w:val="28"/>
        </w:rPr>
        <w:t>дошкольников</w:t>
      </w:r>
      <w:proofErr w:type="gramEnd"/>
      <w:r w:rsidRPr="00AC457D">
        <w:rPr>
          <w:rStyle w:val="c0"/>
          <w:color w:val="333333"/>
          <w:sz w:val="28"/>
          <w:szCs w:val="28"/>
        </w:rPr>
        <w:t> расширяется - это район и город в целом, его достопримечательности, исторические места и памятники. Детям объясняют, в честь кого они воздвигнуты. Старший дошкольник должен знать название своего города, своей улицы, прилегающих к ней улиц, а также в честь кого они названы. Ему объясняют, что у каждого человека есть родной дом и город, где он родился и живет. Для этого необходимы экскурсии по городу, на природу, наблюдения за трудом взрослых, где каждый ребенок начинает осознавать, что труд объединяет людей, требует от них слаженности, взаимопомощи, знания своего дела. И здесь большое значение приобретает знакомство детей с народными промыслами, народными умельцами.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В нравственно-патриотическом воспитании огромное значение имеет пример взрослых, в особенности же близких людей. </w:t>
      </w:r>
      <w:proofErr w:type="gramStart"/>
      <w:r w:rsidRPr="00AC457D">
        <w:rPr>
          <w:rStyle w:val="c0"/>
          <w:color w:val="333333"/>
          <w:sz w:val="28"/>
          <w:szCs w:val="28"/>
        </w:rPr>
        <w:t>На конкретных фактах из жизни старших членов семьи (дедушек и бабушек, участников Великой Отечественной войны, их фронтовых и трудовых подвигов) необходимо привить детям такие важные понятия, как "долг перед Родиной", "любовь к Отечеству", "ненависть к врагу", "трудовой подвиг" и т. д. Важно подвести ребенка к пониманию, что мы победили потому, что любим свою Отчизну, Родина чтит своих героев, отдавших жизнь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за счастье людей. Их имена увековечены в названиях городов, улиц, площадей, в их честь воздвигнуты памятники.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Продолжением данной работы является знакомство детей с другими городами России, со столицей нашей Родины, с гимном, флагом и гербом государства. Неверно полагать, что воспитывая любовь к семье, мы уже тем самым прививаем любовь к Родине. К сожалению, известны случаи, когда преданность своему дому уживается с безразличием к судьбе страны, а иногда даже с предательством. Поэтому важно, чтобы дети как можно раньше увидели "гражданское лицо" своей семьи. </w:t>
      </w:r>
      <w:proofErr w:type="gramStart"/>
      <w:r w:rsidRPr="00AC457D">
        <w:rPr>
          <w:rStyle w:val="c0"/>
          <w:color w:val="333333"/>
          <w:sz w:val="28"/>
          <w:szCs w:val="28"/>
        </w:rPr>
        <w:t>(Знают ли они, за что их дедушка и бабушка получили медали?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</w:t>
      </w:r>
      <w:proofErr w:type="gramStart"/>
      <w:r w:rsidRPr="00AC457D">
        <w:rPr>
          <w:rStyle w:val="c0"/>
          <w:color w:val="333333"/>
          <w:sz w:val="28"/>
          <w:szCs w:val="28"/>
        </w:rPr>
        <w:t>Знают ли знаменитых предков? и т. д.) Показать через малое большое, зависимость между деятельностью одного человека и жизнью всех людей - вот что важно для воспитания нравственно-патриотических чувств.</w:t>
      </w:r>
      <w:proofErr w:type="gramEnd"/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Организованная таким образом работа будет способствовать правильному развитию микроклимата в семье, а также воспитанию любви к своей стране.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Например, воспитывая у детей любовь к своему городу, необходимо подвести их к пониманию, что их город - частица Родины, поскольку во всех местах, больших и </w:t>
      </w:r>
      <w:proofErr w:type="spellStart"/>
      <w:r w:rsidRPr="00AC457D">
        <w:rPr>
          <w:rStyle w:val="c0"/>
          <w:color w:val="333333"/>
          <w:sz w:val="28"/>
          <w:szCs w:val="28"/>
        </w:rPr>
        <w:t>маленьких</w:t>
      </w:r>
      <w:proofErr w:type="gramStart"/>
      <w:r w:rsidRPr="00AC457D">
        <w:rPr>
          <w:rStyle w:val="c0"/>
          <w:color w:val="333333"/>
          <w:sz w:val="28"/>
          <w:szCs w:val="28"/>
        </w:rPr>
        <w:t>,е</w:t>
      </w:r>
      <w:proofErr w:type="gramEnd"/>
      <w:r w:rsidRPr="00AC457D">
        <w:rPr>
          <w:rStyle w:val="c0"/>
          <w:color w:val="333333"/>
          <w:sz w:val="28"/>
          <w:szCs w:val="28"/>
        </w:rPr>
        <w:t>сть</w:t>
      </w:r>
      <w:proofErr w:type="spellEnd"/>
      <w:r w:rsidRPr="00AC457D">
        <w:rPr>
          <w:rStyle w:val="c0"/>
          <w:color w:val="333333"/>
          <w:sz w:val="28"/>
          <w:szCs w:val="28"/>
        </w:rPr>
        <w:t xml:space="preserve"> много общего: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lastRenderedPageBreak/>
        <w:t>- повсюду люди трудятся для всех (учителя учат детей; врачи лечат больных; рабочие делают машины и т. д.);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везде соблюдаются традиции: Родина помнит героев, защитивших ее от врагов;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повсюду живут люди разных национальностей, совместно трудятся и помогают друг другу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люди берегут и охраняют природу;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есть общие профессиональные и общественные праздники и т. д.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Воспитание любви к своему Отечеству, гордости за свою страну должно сочетаться с формированием доброжелательного отношения к культуре других народов, к каждому человеку в отдельности, независимо от цвета кожи и вероисповедания. Безусловно, гуманное отношение к людям разных национальностей создается у ребенка в первую очередь под влиянием родителей и педагогов, т. е. взрослых, которые находятся рядом с ним. Особенно это актуально в наши дни, когда среди какой-то части взрослого населения возникают противостояния по данным проблемам. Поэтому особенно важно в детском саду поддержать и направить интерес ребенка к людям других национальностей, рассказать, где территориально живет данный народ, о своеобразии природы и климатических условий, от </w:t>
      </w:r>
      <w:proofErr w:type="spellStart"/>
      <w:r w:rsidRPr="00AC457D">
        <w:rPr>
          <w:rStyle w:val="c0"/>
          <w:color w:val="333333"/>
          <w:sz w:val="28"/>
          <w:szCs w:val="28"/>
        </w:rPr>
        <w:t>которы</w:t>
      </w:r>
      <w:proofErr w:type="gramStart"/>
      <w:r w:rsidRPr="00AC457D">
        <w:rPr>
          <w:rStyle w:val="c0"/>
          <w:color w:val="333333"/>
          <w:sz w:val="28"/>
          <w:szCs w:val="28"/>
        </w:rPr>
        <w:t>x</w:t>
      </w:r>
      <w:proofErr w:type="spellEnd"/>
      <w:proofErr w:type="gramEnd"/>
      <w:r w:rsidRPr="00AC457D">
        <w:rPr>
          <w:rStyle w:val="c0"/>
          <w:color w:val="333333"/>
          <w:sz w:val="28"/>
          <w:szCs w:val="28"/>
        </w:rPr>
        <w:t xml:space="preserve"> зависит его быт, характер труда и т. д.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К концу дошкольного периода ребенок должен знать: свою страну Россию, что ее населяют люди разных национальностей; у каждого народа свой язык, обычаи и традиции, искусство и архитектура; каждый народ талантлив и богат умельцами, музыкантами, художниками и т. д.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Таким образом, решая задачи нравственно-патриотического воспитания, каждый педагог должен строить свою работу в соответствии с местными условиями и особенностями </w:t>
      </w:r>
      <w:proofErr w:type="spellStart"/>
      <w:r w:rsidRPr="00AC457D">
        <w:rPr>
          <w:rStyle w:val="c0"/>
          <w:color w:val="333333"/>
          <w:sz w:val="28"/>
          <w:szCs w:val="28"/>
        </w:rPr>
        <w:t>детей</w:t>
      </w:r>
      <w:proofErr w:type="gramStart"/>
      <w:r w:rsidRPr="00AC457D">
        <w:rPr>
          <w:rStyle w:val="c0"/>
          <w:color w:val="333333"/>
          <w:sz w:val="28"/>
          <w:szCs w:val="28"/>
        </w:rPr>
        <w:t>,у</w:t>
      </w:r>
      <w:proofErr w:type="gramEnd"/>
      <w:r w:rsidRPr="00AC457D">
        <w:rPr>
          <w:rStyle w:val="c0"/>
          <w:color w:val="333333"/>
          <w:sz w:val="28"/>
          <w:szCs w:val="28"/>
        </w:rPr>
        <w:t>читывая</w:t>
      </w:r>
      <w:proofErr w:type="spellEnd"/>
      <w:r w:rsidRPr="00AC457D">
        <w:rPr>
          <w:rStyle w:val="c0"/>
          <w:color w:val="333333"/>
          <w:sz w:val="28"/>
          <w:szCs w:val="28"/>
        </w:rPr>
        <w:t xml:space="preserve"> следующие принципы: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 «позитивный центризм» (отбор знаний, наиболее актуальных для ребенка данного возраста);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непрерывность и преемственность педагогического процесса;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дифференцированный подход к каждому ребенку, максимальный учет его психологических особенностей, возможностей и интересов;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рациональное сочетание разных видов деятельности, адекватный возрасту баланс интеллектуальных, эмоциональных и двигательных нагрузок;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- </w:t>
      </w:r>
      <w:proofErr w:type="spellStart"/>
      <w:r w:rsidRPr="00AC457D">
        <w:rPr>
          <w:rStyle w:val="c0"/>
          <w:color w:val="333333"/>
          <w:sz w:val="28"/>
          <w:szCs w:val="28"/>
        </w:rPr>
        <w:t>деятельностный</w:t>
      </w:r>
      <w:proofErr w:type="spellEnd"/>
      <w:r w:rsidRPr="00AC457D">
        <w:rPr>
          <w:rStyle w:val="c0"/>
          <w:color w:val="333333"/>
          <w:sz w:val="28"/>
          <w:szCs w:val="28"/>
        </w:rPr>
        <w:t> подход;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>- развивающий характер обучения, основанный на детской активности.</w:t>
      </w:r>
    </w:p>
    <w:p w:rsidR="00AC457D" w:rsidRPr="00AC457D" w:rsidRDefault="00AC457D" w:rsidP="00AC457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Основной формой нравственно-патриотического воспитания детей являются тематические занятия. Важно, чтобы они повышали детскую мыслительную активность. Этому помогают приемы сравнения (труд в колхозе раньше и теперь, </w:t>
      </w:r>
      <w:proofErr w:type="gramStart"/>
      <w:r w:rsidRPr="00AC457D">
        <w:rPr>
          <w:rStyle w:val="c0"/>
          <w:color w:val="333333"/>
          <w:sz w:val="28"/>
          <w:szCs w:val="28"/>
        </w:rPr>
        <w:t>счеты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и компьютеры и т. д., вопросы, индивидуальные задания. Нужно приучать детей самостоятельно анализировать </w:t>
      </w:r>
      <w:proofErr w:type="gramStart"/>
      <w:r w:rsidRPr="00AC457D">
        <w:rPr>
          <w:rStyle w:val="c0"/>
          <w:color w:val="333333"/>
          <w:sz w:val="28"/>
          <w:szCs w:val="28"/>
        </w:rPr>
        <w:t>увиденное</w:t>
      </w:r>
      <w:proofErr w:type="gramEnd"/>
      <w:r w:rsidRPr="00AC457D">
        <w:rPr>
          <w:rStyle w:val="c0"/>
          <w:color w:val="333333"/>
          <w:sz w:val="28"/>
          <w:szCs w:val="28"/>
        </w:rPr>
        <w:t>, делать обобщения, выводы. Можно предложить найти ответ в иллюстрациях, спросить у родителей и т. д.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lastRenderedPageBreak/>
        <w:t xml:space="preserve">Учет возрастных особенностей детей требует широкого применения игровых приемов, которые важны как для повышения познавательной активности детей, так и для создания эмоциональной атмосферы занятия. </w:t>
      </w:r>
      <w:proofErr w:type="gramStart"/>
      <w:r w:rsidRPr="00AC457D">
        <w:rPr>
          <w:rStyle w:val="c0"/>
          <w:color w:val="333333"/>
          <w:sz w:val="28"/>
          <w:szCs w:val="28"/>
        </w:rPr>
        <w:t>Например, в игре "Магазин сувениров" ребенку предлагается определить: где, из какого материала изготовлена конкретная поделка, как она называется (хохлома, дымка, гжель).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Большой интерес вызывают у детей игры в «поездки и путешествия».</w:t>
      </w:r>
    </w:p>
    <w:p w:rsidR="00AC457D" w:rsidRPr="00AC457D" w:rsidRDefault="00AC457D" w:rsidP="00AC457D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Следует подчеркнуть, что трудности в ознакомлении детей с бытом, традициями, отдельными историческими моментами вызваны тем, что дошкольникам свойственно наглядно-образное мышление. Поэтому необходимо использовать не только художественную литературу, иллюстрации, шутку и т. д., но и наглядные </w:t>
      </w:r>
      <w:proofErr w:type="gramStart"/>
      <w:r w:rsidRPr="00AC457D">
        <w:rPr>
          <w:rStyle w:val="c0"/>
          <w:color w:val="333333"/>
          <w:sz w:val="28"/>
          <w:szCs w:val="28"/>
        </w:rPr>
        <w:t>предметы</w:t>
      </w:r>
      <w:proofErr w:type="gramEnd"/>
      <w:r w:rsidRPr="00AC457D">
        <w:rPr>
          <w:rStyle w:val="c0"/>
          <w:color w:val="333333"/>
          <w:sz w:val="28"/>
          <w:szCs w:val="28"/>
        </w:rPr>
        <w:t xml:space="preserve"> и материалы (национальные костюмы, старинную мебель, посуду, орудия труда и т. д.). «Бытовая повседневность» чрезвычайно эффективна для ознакомления детей со сказками, народными промыслами, бытовыми предметами старины. Для этого желательны посещения музеев, а также организация специальных помещений в детском саду. Именно здесь для ребенка открывается возможность первого проникновения в историю быта родного края. Кроме того, в подобном «помещении» расширяются возможности подачи информации посредством игры (через героев сказок и т. д.). Для этого в МДОУ функционирует мини-музей.</w:t>
      </w:r>
    </w:p>
    <w:p w:rsidR="00AC457D" w:rsidRPr="00AC457D" w:rsidRDefault="00AC457D" w:rsidP="00AC457D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C457D">
        <w:rPr>
          <w:rStyle w:val="c0"/>
          <w:color w:val="333333"/>
          <w:sz w:val="28"/>
          <w:szCs w:val="28"/>
        </w:rPr>
        <w:t xml:space="preserve">Не менее важным условием нравственно-патриотического воспитания детей является тесная взаимосвязь с родителями. 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 Взаимодействие с родителями по данному вопросу способствует бережному отношению к традициям, сохранению вертикальных семейных связей. Большое значение имеют семейные экскурсии по району, городу или селу, посещение с родителями отдельных предприятий и учреждений района и т. д. Итоги таких экскурсий могут быть выражены в фотовыставке, совместном с ребенком выступлении или снятом фильме. Целесообразно использовать проектную деятельность. Причем воспитатель вместе с родителями должен выбрать и определить тему исследования, разумно ограничивая ее "территориальные" и "временные рамки". </w:t>
      </w:r>
      <w:proofErr w:type="gramStart"/>
      <w:r w:rsidRPr="00AC457D">
        <w:rPr>
          <w:rStyle w:val="c0"/>
          <w:color w:val="333333"/>
          <w:sz w:val="28"/>
          <w:szCs w:val="28"/>
        </w:rPr>
        <w:t>Хорошо, когда проект включают в себя работу фольклорного плана (разрисовка глиняных игрушек, народное плетение и т. д., а также местные традиционные праздники и обряды, рождественские балы, праздник Сабантуй, русской масленицы, березки и т. д. Безусловно, все это приобщает детей к истории края и своего народа, воспитывает любовь к Родине.</w:t>
      </w:r>
      <w:proofErr w:type="gramEnd"/>
    </w:p>
    <w:p w:rsidR="00093C6B" w:rsidRPr="00AC457D" w:rsidRDefault="00093C6B">
      <w:pPr>
        <w:rPr>
          <w:rFonts w:ascii="Times New Roman" w:hAnsi="Times New Roman" w:cs="Times New Roman"/>
          <w:sz w:val="28"/>
          <w:szCs w:val="28"/>
        </w:rPr>
      </w:pPr>
    </w:p>
    <w:sectPr w:rsidR="00093C6B" w:rsidRPr="00AC457D" w:rsidSect="0009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57D"/>
    <w:rsid w:val="00093C6B"/>
    <w:rsid w:val="001B6190"/>
    <w:rsid w:val="00706B79"/>
    <w:rsid w:val="00AC457D"/>
    <w:rsid w:val="00E70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AC45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C457D"/>
  </w:style>
  <w:style w:type="paragraph" w:customStyle="1" w:styleId="c9">
    <w:name w:val="c9"/>
    <w:basedOn w:val="a"/>
    <w:rsid w:val="00AC45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C457D"/>
  </w:style>
  <w:style w:type="character" w:customStyle="1" w:styleId="c10">
    <w:name w:val="c10"/>
    <w:basedOn w:val="a0"/>
    <w:rsid w:val="00AC457D"/>
  </w:style>
  <w:style w:type="paragraph" w:customStyle="1" w:styleId="c2">
    <w:name w:val="c2"/>
    <w:basedOn w:val="a"/>
    <w:rsid w:val="00AC45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457D"/>
  </w:style>
  <w:style w:type="paragraph" w:customStyle="1" w:styleId="c5">
    <w:name w:val="c5"/>
    <w:basedOn w:val="a"/>
    <w:rsid w:val="00AC45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C45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C45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1968</Words>
  <Characters>11221</Characters>
  <Application>Microsoft Office Word</Application>
  <DocSecurity>0</DocSecurity>
  <Lines>93</Lines>
  <Paragraphs>26</Paragraphs>
  <ScaleCrop>false</ScaleCrop>
  <Company/>
  <LinksUpToDate>false</LinksUpToDate>
  <CharactersWithSpaces>13163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2026-02-09T17:57:00Z</dcterms:created>
  <dcterms:modified xsi:type="dcterms:W3CDTF">2026-02-09T17:59:00Z</dcterms:modified>
</cp:coreProperties>
</file>